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73" w:rsidRDefault="00F72A73" w:rsidP="00F72A7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Нормативная база:</w:t>
      </w:r>
    </w:p>
    <w:p w:rsidR="00F72A73" w:rsidRDefault="00F72A73" w:rsidP="00F72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1.</w:t>
      </w:r>
      <w:r>
        <w:rPr>
          <w:rFonts w:ascii="Times New Roman" w:hAnsi="Times New Roman"/>
          <w:sz w:val="28"/>
          <w:szCs w:val="28"/>
        </w:rPr>
        <w:t xml:space="preserve">Трудовой Кодекс Российской Федерации (в редакции Федерального закона от 30 июня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 № 90-ФЗ, с изменениями и дополнениями).</w:t>
      </w:r>
    </w:p>
    <w:p w:rsidR="00F72A73" w:rsidRDefault="00F72A73" w:rsidP="00F72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Федеральный закон </w:t>
      </w:r>
      <w:r>
        <w:rPr>
          <w:rFonts w:ascii="Times New Roman" w:hAnsi="Times New Roman"/>
          <w:b/>
          <w:sz w:val="28"/>
          <w:szCs w:val="28"/>
        </w:rPr>
        <w:t>от 29 декабря 2012 г. № 273-ФЗ «Об образовании в Российской Федерации»</w:t>
      </w:r>
    </w:p>
    <w:p w:rsidR="00F72A73" w:rsidRDefault="00F72A73" w:rsidP="00F72A7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3.</w:t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>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деятельность"…………………….</w:t>
      </w:r>
    </w:p>
    <w:p w:rsidR="00F72A73" w:rsidRDefault="00F72A73" w:rsidP="00F72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b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</w:p>
    <w:p w:rsidR="00F72A73" w:rsidRDefault="00F72A73" w:rsidP="00F72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</w:t>
      </w:r>
      <w:r>
        <w:rPr>
          <w:rFonts w:ascii="Times New Roman" w:hAnsi="Times New Roman"/>
          <w:sz w:val="28"/>
          <w:szCs w:val="28"/>
        </w:rPr>
        <w:t xml:space="preserve"> Постановление Министерства труда и социального развития РФ от 9 февраля 2004 г. № 9 </w:t>
      </w:r>
      <w:r>
        <w:rPr>
          <w:rFonts w:ascii="Times New Roman" w:hAnsi="Times New Roman"/>
          <w:b/>
          <w:sz w:val="28"/>
          <w:szCs w:val="28"/>
        </w:rPr>
        <w:t>«Об утверждении Порядка применения Единого квалификационного справочника должностей руководителей, специалистов и служащих»</w:t>
      </w:r>
    </w:p>
    <w:p w:rsidR="00F72A73" w:rsidRDefault="00F72A73" w:rsidP="00F72A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5.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bCs/>
          <w:cap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диный квалификационный справочник должностей руководителей, специалистов и служащих, раздел «</w:t>
      </w: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/>
          <w:bCs/>
          <w:sz w:val="28"/>
          <w:szCs w:val="28"/>
        </w:rPr>
        <w:t xml:space="preserve">», утвержденные приказом </w:t>
      </w:r>
      <w:proofErr w:type="spellStart"/>
      <w:r>
        <w:rPr>
          <w:rFonts w:ascii="Times New Roman" w:hAnsi="Times New Roman"/>
          <w:bCs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от 26 августа 2010 г. № 761н</w:t>
      </w:r>
    </w:p>
    <w:p w:rsidR="00101046" w:rsidRDefault="00F72A73" w:rsidP="00F72A73">
      <w:r>
        <w:rPr>
          <w:rFonts w:ascii="Times New Roman" w:hAnsi="Times New Roman"/>
          <w:sz w:val="28"/>
          <w:szCs w:val="28"/>
        </w:rPr>
        <w:t xml:space="preserve">        6. </w:t>
      </w:r>
      <w:r>
        <w:rPr>
          <w:rFonts w:ascii="Times New Roman" w:hAnsi="Times New Roman"/>
          <w:b/>
          <w:sz w:val="28"/>
          <w:szCs w:val="28"/>
        </w:rPr>
        <w:t>Комментарий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эксперта Центрального совета Профсоюза работников народного образования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науки РФ </w:t>
      </w:r>
      <w:proofErr w:type="spellStart"/>
      <w:r>
        <w:rPr>
          <w:rFonts w:ascii="Times New Roman" w:hAnsi="Times New Roman"/>
          <w:bCs/>
          <w:sz w:val="28"/>
          <w:szCs w:val="28"/>
        </w:rPr>
        <w:t>В.Н.Понкратовой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 порядку проведения аттестации  педагогических</w:t>
      </w:r>
    </w:p>
    <w:sectPr w:rsidR="00101046" w:rsidSect="0010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2A73"/>
    <w:rsid w:val="00101046"/>
    <w:rsid w:val="00F7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2A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2016-11-28T13:22:00Z</dcterms:created>
  <dcterms:modified xsi:type="dcterms:W3CDTF">2016-11-28T13:22:00Z</dcterms:modified>
</cp:coreProperties>
</file>